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3ED9" w14:textId="77777777" w:rsidR="00914617" w:rsidRPr="00914617" w:rsidRDefault="00914617" w:rsidP="00914617">
      <w:proofErr w:type="spellStart"/>
      <w:r w:rsidRPr="00914617">
        <w:t>Boothstown</w:t>
      </w:r>
      <w:proofErr w:type="spellEnd"/>
      <w:r w:rsidRPr="00914617">
        <w:t xml:space="preserve"> Medical Centre </w:t>
      </w:r>
    </w:p>
    <w:p w14:paraId="484B0EA1" w14:textId="77777777" w:rsidR="00914617" w:rsidRPr="00914617" w:rsidRDefault="00914617" w:rsidP="00914617">
      <w:r w:rsidRPr="00914617">
        <w:t>Patients Participation Group (PPG)</w:t>
      </w:r>
    </w:p>
    <w:p w14:paraId="027D23D0" w14:textId="77777777" w:rsidR="00914617" w:rsidRPr="00914617" w:rsidRDefault="00914617" w:rsidP="00914617"/>
    <w:p w14:paraId="15D39691" w14:textId="77777777" w:rsidR="00914617" w:rsidRPr="00914617" w:rsidRDefault="00914617" w:rsidP="00914617">
      <w:r w:rsidRPr="00914617">
        <w:t>Minutes of the meeting held on Monday, 19 May 2025 in the Conference Room, Parr Bridge Health and Wellbeing Centre.</w:t>
      </w:r>
    </w:p>
    <w:p w14:paraId="7143EE66" w14:textId="77777777" w:rsidR="00914617" w:rsidRPr="00914617" w:rsidRDefault="00914617" w:rsidP="00914617"/>
    <w:p w14:paraId="561DB8F6" w14:textId="77777777" w:rsidR="00914617" w:rsidRPr="00914617" w:rsidRDefault="00914617" w:rsidP="00914617">
      <w:r w:rsidRPr="00914617">
        <w:t xml:space="preserve">Present: CD (Chairman), SR, MO, MS, Sharon Schofield (Practice Manager), Simon Carr (TABA PCN - Tyldesley, Atherton, </w:t>
      </w:r>
      <w:proofErr w:type="spellStart"/>
      <w:r w:rsidRPr="00914617">
        <w:t>Boothstown</w:t>
      </w:r>
      <w:proofErr w:type="spellEnd"/>
      <w:r w:rsidRPr="00914617">
        <w:t xml:space="preserve"> and Astley Primary Care Network), Stephanie (Receptionist), Guests: JJ, BJ, BR, CF, BF.</w:t>
      </w:r>
    </w:p>
    <w:p w14:paraId="4D4DA396" w14:textId="77777777" w:rsidR="00914617" w:rsidRPr="00914617" w:rsidRDefault="00914617" w:rsidP="00914617">
      <w:r w:rsidRPr="00914617">
        <w:t>Guests who wish to become members are required to sign the Practice/PPG confidentiality form prior to participating further and this can be undertaken at the beginning of the next meeting.</w:t>
      </w:r>
    </w:p>
    <w:p w14:paraId="368992C0" w14:textId="77777777" w:rsidR="00914617" w:rsidRPr="00914617" w:rsidRDefault="00914617" w:rsidP="00914617"/>
    <w:p w14:paraId="56CFA0BF" w14:textId="77777777" w:rsidR="00914617" w:rsidRPr="00914617" w:rsidRDefault="00914617" w:rsidP="00914617">
      <w:r w:rsidRPr="00914617">
        <w:t>Apologies: MS, JP.</w:t>
      </w:r>
    </w:p>
    <w:p w14:paraId="7656A6C9" w14:textId="77777777" w:rsidR="00914617" w:rsidRPr="00914617" w:rsidRDefault="00914617" w:rsidP="00914617"/>
    <w:p w14:paraId="75496055" w14:textId="77777777" w:rsidR="00914617" w:rsidRPr="00914617" w:rsidRDefault="00914617" w:rsidP="00914617">
      <w:r w:rsidRPr="00914617">
        <w:t>Welcome: CD welcomed everyone and introduced the PPG members, Sharon, Simon and Stephanie to the guests.</w:t>
      </w:r>
    </w:p>
    <w:p w14:paraId="1B018BB3" w14:textId="77777777" w:rsidR="00914617" w:rsidRPr="00914617" w:rsidRDefault="00914617" w:rsidP="00914617"/>
    <w:p w14:paraId="25591E62" w14:textId="77777777" w:rsidR="00914617" w:rsidRPr="00914617" w:rsidRDefault="00914617" w:rsidP="00914617">
      <w:r w:rsidRPr="00914617">
        <w:t>Stephanie introduced herself and then informed the group of a new development.  This was how she had set up a Facebook page so that patients could become aware of Practice and PPG news and updates. (No comments are allowed). This initiative, over time could have a profound impact on informing patients about the ‘bank’ of opportunities available that help enhance patients’ physical, mental, psychological and social wealth. The Practice has also uploaded a video to help patients to understand triage and that the Doctors decide how patients are attended to according to clinical need.</w:t>
      </w:r>
    </w:p>
    <w:p w14:paraId="66EF4C99" w14:textId="77777777" w:rsidR="00914617" w:rsidRPr="00914617" w:rsidRDefault="00914617" w:rsidP="00914617"/>
    <w:p w14:paraId="055A6FDD" w14:textId="77777777" w:rsidR="00914617" w:rsidRPr="00914617" w:rsidRDefault="00914617" w:rsidP="00914617">
      <w:r w:rsidRPr="00914617">
        <w:t>The minutes of the meeting held on Monday, 19 May 2025 were approved and seconded.</w:t>
      </w:r>
    </w:p>
    <w:p w14:paraId="7982226F" w14:textId="77777777" w:rsidR="00914617" w:rsidRPr="00914617" w:rsidRDefault="00914617" w:rsidP="00914617"/>
    <w:p w14:paraId="10700286" w14:textId="77777777" w:rsidR="00914617" w:rsidRPr="00914617" w:rsidRDefault="00914617" w:rsidP="00914617">
      <w:r w:rsidRPr="00914617">
        <w:t>AGENDA </w:t>
      </w:r>
    </w:p>
    <w:p w14:paraId="341D8E72" w14:textId="77777777" w:rsidR="00914617" w:rsidRPr="00914617" w:rsidRDefault="00914617" w:rsidP="00914617"/>
    <w:p w14:paraId="6CEE74FE" w14:textId="77777777" w:rsidR="00914617" w:rsidRPr="00914617" w:rsidRDefault="00914617" w:rsidP="00914617">
      <w:r w:rsidRPr="00914617">
        <w:t>CD provided written additional information regarding the issues that the patients had raised, explanations and suggested solutions concerning the Patient Surgeries on 4 April 2025 and 2 May 2025. Kindly note that we observe strict confidentiality rules regarding individual patients and therefore the issues discussed were relevant to the general patient population. The Patient Surgery held on 4 April 2025 was a general meeting in the waiting room when approximately 25 patients were in attendance together and a further 6 patients were seen individually in the interview room.</w:t>
      </w:r>
    </w:p>
    <w:p w14:paraId="130B1C5A" w14:textId="77777777" w:rsidR="00914617" w:rsidRPr="00914617" w:rsidRDefault="00914617" w:rsidP="00914617"/>
    <w:p w14:paraId="2C4B67B6" w14:textId="77777777" w:rsidR="00914617" w:rsidRPr="00914617" w:rsidRDefault="00914617" w:rsidP="00914617">
      <w:r w:rsidRPr="00914617">
        <w:t xml:space="preserve">To enable the meeting to run smoothly and to keep to time, CD emphasised the need for questions and solution discussions to take place at the end. This request was to avoid attendees losing the thread of the items under discussion </w:t>
      </w:r>
      <w:proofErr w:type="gramStart"/>
      <w:r w:rsidRPr="00914617">
        <w:t>as a result of</w:t>
      </w:r>
      <w:proofErr w:type="gramEnd"/>
      <w:r w:rsidRPr="00914617">
        <w:t xml:space="preserve"> potential digressions and interruptions. Furthermore, we wish to support an understanding of ‘the whole picture’ and not just isolated aspects of the patient situation.</w:t>
      </w:r>
    </w:p>
    <w:p w14:paraId="63D681BD" w14:textId="77777777" w:rsidR="00914617" w:rsidRPr="00914617" w:rsidRDefault="00914617" w:rsidP="00914617"/>
    <w:p w14:paraId="373C1A95" w14:textId="77777777" w:rsidR="00914617" w:rsidRPr="00914617" w:rsidRDefault="00914617" w:rsidP="00914617">
      <w:r w:rsidRPr="00914617">
        <w:rPr>
          <w:rFonts w:ascii="Segoe UI Emoji" w:hAnsi="Segoe UI Emoji" w:cs="Segoe UI Emoji"/>
        </w:rPr>
        <w:t>🟢</w:t>
      </w:r>
      <w:r w:rsidRPr="00914617">
        <w:t xml:space="preserve"> We discussed the Health &amp; Safety issue relating to the location of the wall mounted sanitizing gel that had always been accessible next to the check-in machine in the waiting room.</w:t>
      </w:r>
    </w:p>
    <w:p w14:paraId="17D4A7B0" w14:textId="77777777" w:rsidR="00914617" w:rsidRPr="00914617" w:rsidRDefault="00914617" w:rsidP="00914617"/>
    <w:p w14:paraId="5431D172" w14:textId="77777777" w:rsidR="00914617" w:rsidRPr="00914617" w:rsidRDefault="00914617" w:rsidP="00914617">
      <w:proofErr w:type="gramStart"/>
      <w:r w:rsidRPr="00914617">
        <w:rPr>
          <w:rFonts w:ascii="Segoe UI Emoji" w:hAnsi="Segoe UI Emoji" w:cs="Segoe UI Emoji"/>
        </w:rPr>
        <w:t>🟢</w:t>
      </w:r>
      <w:r w:rsidRPr="00914617">
        <w:t xml:space="preserve">  The</w:t>
      </w:r>
      <w:proofErr w:type="gramEnd"/>
      <w:r w:rsidRPr="00914617">
        <w:t xml:space="preserve"> following issue concerned the availability of appointments and patient understanding of the way that Practice income affects the clinical staffing ratio. Additionally, patient awareness, education and acceptance of nursing staff and PCN affiliated support staff, as alternatives to seeing the doctor, were identified as significant aspects.</w:t>
      </w:r>
    </w:p>
    <w:p w14:paraId="163CD955" w14:textId="77777777" w:rsidR="00914617" w:rsidRPr="00914617" w:rsidRDefault="00914617" w:rsidP="00914617"/>
    <w:p w14:paraId="376A6054" w14:textId="77777777" w:rsidR="00914617" w:rsidRPr="00914617" w:rsidRDefault="00914617" w:rsidP="00914617">
      <w:r w:rsidRPr="00914617">
        <w:t xml:space="preserve">Simon explained the reasoning behind these points and was able to </w:t>
      </w:r>
      <w:proofErr w:type="gramStart"/>
      <w:r w:rsidRPr="00914617">
        <w:t>reassure  the</w:t>
      </w:r>
      <w:proofErr w:type="gramEnd"/>
      <w:r w:rsidRPr="00914617">
        <w:t xml:space="preserve"> attendees that trust in all our healthcare professionals could be developed through familiarity and patients meeting with them.</w:t>
      </w:r>
    </w:p>
    <w:p w14:paraId="06FE572D" w14:textId="77777777" w:rsidR="00914617" w:rsidRPr="00914617" w:rsidRDefault="00914617" w:rsidP="00914617"/>
    <w:p w14:paraId="666318F6" w14:textId="77777777" w:rsidR="00914617" w:rsidRPr="00914617" w:rsidRDefault="00914617" w:rsidP="00914617">
      <w:r w:rsidRPr="00914617">
        <w:t>Practical Solutions &amp; Action: </w:t>
      </w:r>
    </w:p>
    <w:p w14:paraId="02C17761" w14:textId="77777777" w:rsidR="00914617" w:rsidRPr="00914617" w:rsidRDefault="00914617" w:rsidP="00914617"/>
    <w:p w14:paraId="530D67D4" w14:textId="77777777" w:rsidR="00914617" w:rsidRPr="00914617" w:rsidRDefault="00914617" w:rsidP="00914617">
      <w:r w:rsidRPr="00914617">
        <w:t>Sharon and Simon would organise their staff to meet the PPG on a regular basis to explain their roles.</w:t>
      </w:r>
    </w:p>
    <w:p w14:paraId="44551492" w14:textId="77777777" w:rsidR="00914617" w:rsidRPr="00914617" w:rsidRDefault="00914617" w:rsidP="00914617">
      <w:r w:rsidRPr="00914617">
        <w:t>PCN staff would be available at the upcoming Carers Engagement Event on 10 June 2025 in the Conference Room, Parr Bridge Health and Well-being Centre.</w:t>
      </w:r>
    </w:p>
    <w:p w14:paraId="0F030CBE" w14:textId="77777777" w:rsidR="00914617" w:rsidRPr="00914617" w:rsidRDefault="00914617" w:rsidP="00914617"/>
    <w:p w14:paraId="030C977D" w14:textId="77777777" w:rsidR="00914617" w:rsidRPr="00914617" w:rsidRDefault="00914617" w:rsidP="00914617">
      <w:r w:rsidRPr="00914617">
        <w:t>Practical Solutions &amp; Action: </w:t>
      </w:r>
    </w:p>
    <w:p w14:paraId="151C4E4F" w14:textId="77777777" w:rsidR="00914617" w:rsidRPr="00914617" w:rsidRDefault="00914617" w:rsidP="00914617"/>
    <w:p w14:paraId="79F4F381" w14:textId="77777777" w:rsidR="00914617" w:rsidRPr="00914617" w:rsidRDefault="00914617" w:rsidP="00914617">
      <w:r w:rsidRPr="00914617">
        <w:t>Sharon to contact Sara (Paramedic) and Shona (Community Link Worker) re: attendance at the next PPG meeting.</w:t>
      </w:r>
    </w:p>
    <w:p w14:paraId="452EA5A8" w14:textId="77777777" w:rsidR="00914617" w:rsidRPr="00914617" w:rsidRDefault="00914617" w:rsidP="00914617"/>
    <w:p w14:paraId="2995F95F" w14:textId="77777777" w:rsidR="00914617" w:rsidRPr="00914617" w:rsidRDefault="00914617" w:rsidP="00914617">
      <w:r w:rsidRPr="00914617">
        <w:rPr>
          <w:rFonts w:ascii="Segoe UI Emoji" w:hAnsi="Segoe UI Emoji" w:cs="Segoe UI Emoji"/>
        </w:rPr>
        <w:t>🟢</w:t>
      </w:r>
      <w:r w:rsidRPr="00914617">
        <w:t xml:space="preserve"> Patient understanding and emphasis on preventative measures, self-care and participation of social activities.</w:t>
      </w:r>
    </w:p>
    <w:p w14:paraId="798C7518" w14:textId="77777777" w:rsidR="00914617" w:rsidRPr="00914617" w:rsidRDefault="00914617" w:rsidP="00914617"/>
    <w:p w14:paraId="1C7513C8" w14:textId="77777777" w:rsidR="00914617" w:rsidRPr="00914617" w:rsidRDefault="00914617" w:rsidP="00914617">
      <w:r w:rsidRPr="00914617">
        <w:t>Practical Solutions &amp; Action: </w:t>
      </w:r>
    </w:p>
    <w:p w14:paraId="52848F16" w14:textId="77777777" w:rsidR="00914617" w:rsidRPr="00914617" w:rsidRDefault="00914617" w:rsidP="00914617"/>
    <w:p w14:paraId="42721802" w14:textId="77777777" w:rsidR="00914617" w:rsidRPr="00914617" w:rsidRDefault="00914617" w:rsidP="00914617">
      <w:r w:rsidRPr="00914617">
        <w:lastRenderedPageBreak/>
        <w:t>Stephanie is responsible for the Practice’s Facebook page and uploading information regarding prevention, self-care and local social activities (including those that stimulate physical and mental wealth and aim to reduce social isolation).</w:t>
      </w:r>
    </w:p>
    <w:p w14:paraId="2E0FD67A" w14:textId="77777777" w:rsidR="00914617" w:rsidRPr="00914617" w:rsidRDefault="00914617" w:rsidP="00914617"/>
    <w:p w14:paraId="30A3C051" w14:textId="77777777" w:rsidR="00914617" w:rsidRPr="00914617" w:rsidRDefault="00914617" w:rsidP="00914617">
      <w:r w:rsidRPr="00914617">
        <w:rPr>
          <w:rFonts w:ascii="Segoe UI Emoji" w:hAnsi="Segoe UI Emoji" w:cs="Segoe UI Emoji"/>
        </w:rPr>
        <w:t>🟢</w:t>
      </w:r>
      <w:r w:rsidRPr="00914617">
        <w:t xml:space="preserve"> Regarding the issue of patients wanting to see the same Doctor: continuity is recognised as being extremely important for the well-being of patients. However, this depends on the Patient’s clinical and social needs as opposed to their wants. It is a fairer system if all patients are considered and prioritised according to their actual needs.</w:t>
      </w:r>
    </w:p>
    <w:p w14:paraId="1515AD88" w14:textId="77777777" w:rsidR="00914617" w:rsidRPr="00914617" w:rsidRDefault="00914617" w:rsidP="00914617"/>
    <w:p w14:paraId="7BAF0688" w14:textId="77777777" w:rsidR="00914617" w:rsidRPr="00914617" w:rsidRDefault="00914617" w:rsidP="00914617">
      <w:r w:rsidRPr="00914617">
        <w:t>Practical Solutions &amp; Action: </w:t>
      </w:r>
    </w:p>
    <w:p w14:paraId="049A7E3B" w14:textId="77777777" w:rsidR="00914617" w:rsidRPr="00914617" w:rsidRDefault="00914617" w:rsidP="00914617"/>
    <w:p w14:paraId="35E9436C" w14:textId="77777777" w:rsidR="00914617" w:rsidRPr="00914617" w:rsidRDefault="00914617" w:rsidP="00914617">
      <w:r w:rsidRPr="00914617">
        <w:t>As above, there is significant need for developing trust in all the clinical staff and PCN support staff at the surgery and their work as a team.</w:t>
      </w:r>
    </w:p>
    <w:p w14:paraId="50CC6398" w14:textId="77777777" w:rsidR="00914617" w:rsidRPr="00914617" w:rsidRDefault="00914617" w:rsidP="00914617">
      <w:r w:rsidRPr="00914617">
        <w:t>Simon and Sharon to continue to be instrumental in encouraging greater familiarity and patient knowledge about their respective team members.</w:t>
      </w:r>
    </w:p>
    <w:p w14:paraId="4C15A47F" w14:textId="77777777" w:rsidR="00914617" w:rsidRPr="00914617" w:rsidRDefault="00914617" w:rsidP="00914617"/>
    <w:p w14:paraId="755473A6" w14:textId="77777777" w:rsidR="00914617" w:rsidRPr="00914617" w:rsidRDefault="00914617" w:rsidP="00914617">
      <w:r w:rsidRPr="00914617">
        <w:rPr>
          <w:rFonts w:ascii="Segoe UI Emoji" w:hAnsi="Segoe UI Emoji" w:cs="Segoe UI Emoji"/>
        </w:rPr>
        <w:t>🟢</w:t>
      </w:r>
      <w:r w:rsidRPr="00914617">
        <w:t xml:space="preserve"> Obtaining reliable information about Covid injections from within the practice and importantly a trusted source according to patients’ needs.</w:t>
      </w:r>
    </w:p>
    <w:p w14:paraId="43E5AD80" w14:textId="77777777" w:rsidR="00914617" w:rsidRPr="00914617" w:rsidRDefault="00914617" w:rsidP="00914617"/>
    <w:p w14:paraId="5D3DEDA0" w14:textId="77777777" w:rsidR="00914617" w:rsidRPr="00914617" w:rsidRDefault="00914617" w:rsidP="00914617">
      <w:r w:rsidRPr="00914617">
        <w:t>Practical Solutions &amp; Action: </w:t>
      </w:r>
    </w:p>
    <w:p w14:paraId="2BD20312" w14:textId="77777777" w:rsidR="00914617" w:rsidRPr="00914617" w:rsidRDefault="00914617" w:rsidP="00914617"/>
    <w:p w14:paraId="32CC8B41" w14:textId="77777777" w:rsidR="00914617" w:rsidRPr="00914617" w:rsidRDefault="00914617" w:rsidP="00914617">
      <w:r w:rsidRPr="00914617">
        <w:t xml:space="preserve">The practice to encourage patients to be proactive and ask via </w:t>
      </w:r>
      <w:proofErr w:type="spellStart"/>
      <w:r w:rsidRPr="00914617">
        <w:t>AskmyGP</w:t>
      </w:r>
      <w:proofErr w:type="spellEnd"/>
      <w:r w:rsidRPr="00914617">
        <w:t xml:space="preserve"> (this will hopefully be replaced in the </w:t>
      </w:r>
      <w:proofErr w:type="gramStart"/>
      <w:r w:rsidRPr="00914617">
        <w:t>not too distant</w:t>
      </w:r>
      <w:proofErr w:type="gramEnd"/>
      <w:r w:rsidRPr="00914617">
        <w:t xml:space="preserve"> future by a more user-friendly system) or at Reception for assistance, resulting in the patient being directed to the most suitable person within the Practice.</w:t>
      </w:r>
    </w:p>
    <w:p w14:paraId="6C06FB8D" w14:textId="77777777" w:rsidR="00914617" w:rsidRPr="00914617" w:rsidRDefault="00914617" w:rsidP="00914617"/>
    <w:p w14:paraId="62ED403D" w14:textId="77777777" w:rsidR="00914617" w:rsidRPr="00914617" w:rsidRDefault="00914617" w:rsidP="00914617">
      <w:r w:rsidRPr="00914617">
        <w:rPr>
          <w:rFonts w:ascii="Segoe UI Emoji" w:hAnsi="Segoe UI Emoji" w:cs="Segoe UI Emoji"/>
        </w:rPr>
        <w:t>🟢</w:t>
      </w:r>
      <w:r w:rsidRPr="00914617">
        <w:t xml:space="preserve"> Some guests stated that they did not fully understand or feel comfortable using the TRIAGE system that the practice operates. </w:t>
      </w:r>
    </w:p>
    <w:p w14:paraId="42C65347" w14:textId="77777777" w:rsidR="00914617" w:rsidRPr="00914617" w:rsidRDefault="00914617" w:rsidP="00914617"/>
    <w:p w14:paraId="4D75B2F1" w14:textId="77777777" w:rsidR="00914617" w:rsidRPr="00914617" w:rsidRDefault="00914617" w:rsidP="00914617">
      <w:r w:rsidRPr="00914617">
        <w:t>Practical Solutions &amp; Action: </w:t>
      </w:r>
    </w:p>
    <w:p w14:paraId="375EB3D3" w14:textId="77777777" w:rsidR="00914617" w:rsidRPr="00914617" w:rsidRDefault="00914617" w:rsidP="00914617"/>
    <w:p w14:paraId="47256B30" w14:textId="77777777" w:rsidR="00914617" w:rsidRPr="00914617" w:rsidRDefault="00914617" w:rsidP="00914617">
      <w:r w:rsidRPr="00914617">
        <w:t>Simon is to explain how the triage system works including the role of Care Navigators at the next meeting. He will also organise an activity session to aid understanding of the procedures that the practice utilises.</w:t>
      </w:r>
    </w:p>
    <w:p w14:paraId="018DD97F" w14:textId="77777777" w:rsidR="00914617" w:rsidRPr="00914617" w:rsidRDefault="00914617" w:rsidP="00914617"/>
    <w:p w14:paraId="39DD946F" w14:textId="77777777" w:rsidR="00914617" w:rsidRPr="00914617" w:rsidRDefault="00914617" w:rsidP="00914617">
      <w:r w:rsidRPr="00914617">
        <w:rPr>
          <w:rFonts w:ascii="Segoe UI Emoji" w:hAnsi="Segoe UI Emoji" w:cs="Segoe UI Emoji"/>
        </w:rPr>
        <w:t>🟢</w:t>
      </w:r>
      <w:r w:rsidRPr="00914617">
        <w:t xml:space="preserve"> Patient waiting times in reception.</w:t>
      </w:r>
    </w:p>
    <w:p w14:paraId="0494421E" w14:textId="77777777" w:rsidR="00914617" w:rsidRPr="00914617" w:rsidRDefault="00914617" w:rsidP="00914617"/>
    <w:p w14:paraId="46B92508" w14:textId="77777777" w:rsidR="00914617" w:rsidRPr="00914617" w:rsidRDefault="00914617" w:rsidP="00914617">
      <w:r w:rsidRPr="00914617">
        <w:t>Practical Solutions &amp; Action:</w:t>
      </w:r>
    </w:p>
    <w:p w14:paraId="47CE7D38" w14:textId="77777777" w:rsidR="00914617" w:rsidRPr="00914617" w:rsidRDefault="00914617" w:rsidP="00914617"/>
    <w:p w14:paraId="57A6BAF6" w14:textId="77777777" w:rsidR="00914617" w:rsidRPr="00914617" w:rsidRDefault="00914617" w:rsidP="00914617">
      <w:r w:rsidRPr="00914617">
        <w:t>Sharon has displayed signs on the screens in waiting room to advise patients to check in at the reception desk if they have not been called after 20 minutes.</w:t>
      </w:r>
    </w:p>
    <w:p w14:paraId="325F659B" w14:textId="77777777" w:rsidR="00914617" w:rsidRPr="00914617" w:rsidRDefault="00914617" w:rsidP="00914617"/>
    <w:p w14:paraId="10C9B6EA" w14:textId="77777777" w:rsidR="00914617" w:rsidRPr="00914617" w:rsidRDefault="00914617" w:rsidP="00914617">
      <w:r w:rsidRPr="00914617">
        <w:rPr>
          <w:rFonts w:ascii="Segoe UI Emoji" w:hAnsi="Segoe UI Emoji" w:cs="Segoe UI Emoji"/>
        </w:rPr>
        <w:t>🟢</w:t>
      </w:r>
      <w:r w:rsidRPr="00914617">
        <w:t xml:space="preserve"> Receptionist issues.</w:t>
      </w:r>
    </w:p>
    <w:p w14:paraId="257AED0D" w14:textId="77777777" w:rsidR="00914617" w:rsidRPr="00914617" w:rsidRDefault="00914617" w:rsidP="00914617"/>
    <w:p w14:paraId="77E4CE7B" w14:textId="77777777" w:rsidR="00914617" w:rsidRPr="00914617" w:rsidRDefault="00914617" w:rsidP="00914617">
      <w:r w:rsidRPr="00914617">
        <w:t>Practical Solutions &amp; Action:</w:t>
      </w:r>
    </w:p>
    <w:p w14:paraId="1FD23ED2" w14:textId="77777777" w:rsidR="00914617" w:rsidRPr="00914617" w:rsidRDefault="00914617" w:rsidP="00914617"/>
    <w:p w14:paraId="5FC0B4C3" w14:textId="77777777" w:rsidR="00914617" w:rsidRPr="00914617" w:rsidRDefault="00914617" w:rsidP="00914617">
      <w:r w:rsidRPr="00914617">
        <w:t>Sharon will continue to address any receptionist issues.</w:t>
      </w:r>
    </w:p>
    <w:p w14:paraId="7EE378B3" w14:textId="77777777" w:rsidR="00914617" w:rsidRPr="00914617" w:rsidRDefault="00914617" w:rsidP="00914617">
      <w:r w:rsidRPr="00914617">
        <w:t xml:space="preserve">An ethos of helpfulness and empathy is recognised as essential to ensure </w:t>
      </w:r>
      <w:proofErr w:type="gramStart"/>
      <w:r w:rsidRPr="00914617">
        <w:t>the  smooth</w:t>
      </w:r>
      <w:proofErr w:type="gramEnd"/>
      <w:r w:rsidRPr="00914617">
        <w:t xml:space="preserve"> working of reception, gain the trust and meet the needs of patients.</w:t>
      </w:r>
    </w:p>
    <w:p w14:paraId="779A5F63" w14:textId="77777777" w:rsidR="00914617" w:rsidRPr="00914617" w:rsidRDefault="00914617" w:rsidP="00914617"/>
    <w:p w14:paraId="784A5C9C" w14:textId="77777777" w:rsidR="00914617" w:rsidRPr="00914617" w:rsidRDefault="00914617" w:rsidP="00914617">
      <w:r w:rsidRPr="00914617">
        <w:rPr>
          <w:rFonts w:ascii="Segoe UI Emoji" w:hAnsi="Segoe UI Emoji" w:cs="Segoe UI Emoji"/>
        </w:rPr>
        <w:t>🟢</w:t>
      </w:r>
      <w:r w:rsidRPr="00914617">
        <w:t xml:space="preserve"> Patient difficulty using the current </w:t>
      </w:r>
      <w:proofErr w:type="spellStart"/>
      <w:r w:rsidRPr="00914617">
        <w:t>AskmyGp</w:t>
      </w:r>
      <w:proofErr w:type="spellEnd"/>
      <w:r w:rsidRPr="00914617">
        <w:t xml:space="preserve"> system.</w:t>
      </w:r>
    </w:p>
    <w:p w14:paraId="57CFD26B" w14:textId="77777777" w:rsidR="00914617" w:rsidRPr="00914617" w:rsidRDefault="00914617" w:rsidP="00914617"/>
    <w:p w14:paraId="5AC8358D" w14:textId="77777777" w:rsidR="00914617" w:rsidRPr="00914617" w:rsidRDefault="00914617" w:rsidP="00914617">
      <w:r w:rsidRPr="00914617">
        <w:t>Practical Solutions &amp; Action:</w:t>
      </w:r>
    </w:p>
    <w:p w14:paraId="4DBB4487" w14:textId="77777777" w:rsidR="00914617" w:rsidRPr="00914617" w:rsidRDefault="00914617" w:rsidP="00914617"/>
    <w:p w14:paraId="2440D4DF" w14:textId="77777777" w:rsidR="00914617" w:rsidRPr="00914617" w:rsidRDefault="00914617" w:rsidP="00914617">
      <w:r w:rsidRPr="00914617">
        <w:t>Simon explained that the PCN is intending to acquire the contract for a different, more user-friendly system that will resolve many of the current issues. It is hoped that one system will be used PCN wide.</w:t>
      </w:r>
    </w:p>
    <w:p w14:paraId="66334314" w14:textId="77777777" w:rsidR="00914617" w:rsidRPr="00914617" w:rsidRDefault="00914617" w:rsidP="00914617"/>
    <w:p w14:paraId="57A14ED3" w14:textId="77777777" w:rsidR="00914617" w:rsidRPr="00914617" w:rsidRDefault="00914617" w:rsidP="00914617">
      <w:r w:rsidRPr="00914617">
        <w:t>At the next meeting, Simon will explain how the NHS app works. </w:t>
      </w:r>
    </w:p>
    <w:p w14:paraId="6259D874" w14:textId="77777777" w:rsidR="00914617" w:rsidRPr="00914617" w:rsidRDefault="00914617" w:rsidP="00914617"/>
    <w:p w14:paraId="2BD1D83F" w14:textId="77777777" w:rsidR="00914617" w:rsidRPr="00914617" w:rsidRDefault="00914617" w:rsidP="00914617">
      <w:r w:rsidRPr="00914617">
        <w:rPr>
          <w:rFonts w:ascii="Segoe UI Emoji" w:hAnsi="Segoe UI Emoji" w:cs="Segoe UI Emoji"/>
        </w:rPr>
        <w:t>🟢</w:t>
      </w:r>
      <w:r w:rsidRPr="00914617">
        <w:t xml:space="preserve"> Phones </w:t>
      </w:r>
      <w:proofErr w:type="gramStart"/>
      <w:r w:rsidRPr="00914617">
        <w:t>and  other</w:t>
      </w:r>
      <w:proofErr w:type="gramEnd"/>
      <w:r w:rsidRPr="00914617">
        <w:t xml:space="preserve"> communication issues.</w:t>
      </w:r>
    </w:p>
    <w:p w14:paraId="2C61B743" w14:textId="77777777" w:rsidR="00914617" w:rsidRPr="00914617" w:rsidRDefault="00914617" w:rsidP="00914617"/>
    <w:p w14:paraId="3BC05F08" w14:textId="77777777" w:rsidR="00914617" w:rsidRPr="00914617" w:rsidRDefault="00914617" w:rsidP="00914617">
      <w:r w:rsidRPr="00914617">
        <w:t>Practical Solutions &amp; Action:</w:t>
      </w:r>
    </w:p>
    <w:p w14:paraId="5E0A79A4" w14:textId="77777777" w:rsidR="00914617" w:rsidRPr="00914617" w:rsidRDefault="00914617" w:rsidP="00914617"/>
    <w:p w14:paraId="52E96A35" w14:textId="77777777" w:rsidR="00914617" w:rsidRPr="00914617" w:rsidRDefault="00914617" w:rsidP="00914617">
      <w:r w:rsidRPr="00914617">
        <w:t xml:space="preserve">Sharon or Louise will always investigate any phone or communication issues as they arise. Acknowledgements should be sent to the patients by the phone or computer systems as routine. It is helpful to Sharon and Louise to be informed of as much information </w:t>
      </w:r>
      <w:proofErr w:type="spellStart"/>
      <w:r w:rsidRPr="00914617">
        <w:t>ie</w:t>
      </w:r>
      <w:proofErr w:type="spellEnd"/>
      <w:r w:rsidRPr="00914617">
        <w:t xml:space="preserve"> time, date and problem etc so that issues can be resolved promptly.</w:t>
      </w:r>
    </w:p>
    <w:p w14:paraId="5F9C6717" w14:textId="77777777" w:rsidR="00914617" w:rsidRPr="00914617" w:rsidRDefault="00914617" w:rsidP="00914617"/>
    <w:p w14:paraId="0E2BD685" w14:textId="77777777" w:rsidR="00914617" w:rsidRPr="00914617" w:rsidRDefault="00914617" w:rsidP="00914617">
      <w:r w:rsidRPr="00914617">
        <w:rPr>
          <w:rFonts w:ascii="Segoe UI Emoji" w:hAnsi="Segoe UI Emoji" w:cs="Segoe UI Emoji"/>
        </w:rPr>
        <w:lastRenderedPageBreak/>
        <w:t>🟢</w:t>
      </w:r>
      <w:r w:rsidRPr="00914617">
        <w:t xml:space="preserve"> Raising issues with the practice.</w:t>
      </w:r>
    </w:p>
    <w:p w14:paraId="42D154C7" w14:textId="77777777" w:rsidR="00914617" w:rsidRPr="00914617" w:rsidRDefault="00914617" w:rsidP="00914617"/>
    <w:p w14:paraId="73AE336D" w14:textId="77777777" w:rsidR="00914617" w:rsidRPr="00914617" w:rsidRDefault="00914617" w:rsidP="00914617">
      <w:r w:rsidRPr="00914617">
        <w:t>Practical Solutions &amp; Action:</w:t>
      </w:r>
    </w:p>
    <w:p w14:paraId="7CF7D454" w14:textId="77777777" w:rsidR="00914617" w:rsidRPr="00914617" w:rsidRDefault="00914617" w:rsidP="00914617"/>
    <w:p w14:paraId="4A99A4E8" w14:textId="77777777" w:rsidR="00914617" w:rsidRPr="00914617" w:rsidRDefault="00914617" w:rsidP="00914617">
      <w:r w:rsidRPr="00914617">
        <w:t>Patients should be aware that issues can be resolved by direct contact with the surgery via email:</w:t>
      </w:r>
    </w:p>
    <w:p w14:paraId="03584502" w14:textId="77777777" w:rsidR="00914617" w:rsidRPr="00914617" w:rsidRDefault="00914617" w:rsidP="00914617">
      <w:r w:rsidRPr="00914617">
        <w:t>                       </w:t>
      </w:r>
      <w:hyperlink r:id="rId4" w:tgtFrame="_blank" w:history="1">
        <w:r w:rsidRPr="00914617">
          <w:rPr>
            <w:rStyle w:val="Hyperlink"/>
          </w:rPr>
          <w:t>gp-p92605@nhs.net</w:t>
        </w:r>
      </w:hyperlink>
    </w:p>
    <w:p w14:paraId="6C5C0057" w14:textId="77777777" w:rsidR="00914617" w:rsidRPr="00914617" w:rsidRDefault="00914617" w:rsidP="00914617"/>
    <w:p w14:paraId="208606AA" w14:textId="77777777" w:rsidR="00914617" w:rsidRPr="00914617" w:rsidRDefault="00914617" w:rsidP="00914617">
      <w:r w:rsidRPr="00914617">
        <w:t>Alternatively, patients may attend our confidential monthly Patient Surgeries led on a voluntary basis by the PPG (Patient Participation Group) in the Conference Room on the ground floor.</w:t>
      </w:r>
    </w:p>
    <w:p w14:paraId="50BA6161" w14:textId="77777777" w:rsidR="00914617" w:rsidRPr="00914617" w:rsidRDefault="00914617" w:rsidP="00914617">
      <w:r w:rsidRPr="00914617">
        <w:t>Issues raised by patients are immediately passed onto the Practice for solutions to be identified. All information is strictly confidential.</w:t>
      </w:r>
    </w:p>
    <w:p w14:paraId="193693DE" w14:textId="77777777" w:rsidR="00914617" w:rsidRPr="00914617" w:rsidRDefault="00914617" w:rsidP="00914617"/>
    <w:p w14:paraId="5DD36604" w14:textId="77777777" w:rsidR="00914617" w:rsidRPr="00914617" w:rsidRDefault="00914617" w:rsidP="00914617">
      <w:r w:rsidRPr="00914617">
        <w:t>A third way of resolving issues is to participate in our bi-monthly PPG meetings in the Conference Room. A confidentiality form must be signed prior to participation. It is importantly to be aware that we do not discuss individual medical issues and only engage in issues that we are able to contribute towards positive changes and impact. We do not engage in areas where we have no control over change.</w:t>
      </w:r>
    </w:p>
    <w:p w14:paraId="11FD9467" w14:textId="77777777" w:rsidR="00914617" w:rsidRPr="00914617" w:rsidRDefault="00914617" w:rsidP="00914617"/>
    <w:p w14:paraId="4832EAF1" w14:textId="77777777" w:rsidR="00914617" w:rsidRPr="00914617" w:rsidRDefault="00914617" w:rsidP="00914617">
      <w:r w:rsidRPr="00914617">
        <w:t>Please be aware that we are unable to hold these meetings in the evening as the centre is closed then. We would like to be as inclusive as possible and gain insights into all patients’ views and opinions so if it is more convenient one can always get in touch with the Practice directly.</w:t>
      </w:r>
    </w:p>
    <w:p w14:paraId="646BE9E1" w14:textId="77777777" w:rsidR="00914617" w:rsidRPr="00914617" w:rsidRDefault="00914617" w:rsidP="00914617"/>
    <w:p w14:paraId="1AF83DC6" w14:textId="77777777" w:rsidR="00914617" w:rsidRPr="00914617" w:rsidRDefault="00914617" w:rsidP="00914617">
      <w:r w:rsidRPr="00914617">
        <w:t>Information from the practice is regularly sent out by text, via Facebook (no comments are allowed) and the screens in the waiting room.</w:t>
      </w:r>
    </w:p>
    <w:p w14:paraId="40669106" w14:textId="77777777" w:rsidR="00914617" w:rsidRPr="00914617" w:rsidRDefault="00914617" w:rsidP="00914617"/>
    <w:p w14:paraId="39D66095" w14:textId="77777777" w:rsidR="00914617" w:rsidRPr="00914617" w:rsidRDefault="00914617" w:rsidP="00914617">
      <w:r w:rsidRPr="00914617">
        <w:rPr>
          <w:rFonts w:ascii="Segoe UI Emoji" w:hAnsi="Segoe UI Emoji" w:cs="Segoe UI Emoji"/>
        </w:rPr>
        <w:t>🟢</w:t>
      </w:r>
      <w:r w:rsidRPr="00914617">
        <w:t xml:space="preserve"> Mental Health Issues &amp; Anxiety in the Waiting Room</w:t>
      </w:r>
    </w:p>
    <w:p w14:paraId="7043FFF4" w14:textId="77777777" w:rsidR="00914617" w:rsidRPr="00914617" w:rsidRDefault="00914617" w:rsidP="00914617"/>
    <w:p w14:paraId="7BBF2CF2" w14:textId="77777777" w:rsidR="00914617" w:rsidRPr="00914617" w:rsidRDefault="00914617" w:rsidP="00914617">
      <w:r w:rsidRPr="00914617">
        <w:t>Practical Solutions &amp; Action:</w:t>
      </w:r>
    </w:p>
    <w:p w14:paraId="702C431C" w14:textId="77777777" w:rsidR="00914617" w:rsidRPr="00914617" w:rsidRDefault="00914617" w:rsidP="00914617"/>
    <w:p w14:paraId="6D178B78" w14:textId="77777777" w:rsidR="00914617" w:rsidRPr="00914617" w:rsidRDefault="00914617" w:rsidP="00914617">
      <w:r w:rsidRPr="00914617">
        <w:t xml:space="preserve">Magazines for patients are not allowed to be kept in the waiting room because of the risk of infection (after Covid) but patients are able to bring their own books/magazines and earphones &amp; calming music. The practice does play </w:t>
      </w:r>
      <w:proofErr w:type="gramStart"/>
      <w:r w:rsidRPr="00914617">
        <w:t>music</w:t>
      </w:r>
      <w:proofErr w:type="gramEnd"/>
      <w:r w:rsidRPr="00914617">
        <w:t xml:space="preserve"> but some obligatory recording fees are high and unaffordable.</w:t>
      </w:r>
    </w:p>
    <w:p w14:paraId="3B4E7600" w14:textId="77777777" w:rsidR="00914617" w:rsidRPr="00914617" w:rsidRDefault="00914617" w:rsidP="00914617"/>
    <w:p w14:paraId="4C11BE22" w14:textId="77777777" w:rsidR="00914617" w:rsidRPr="00914617" w:rsidRDefault="00914617" w:rsidP="00914617">
      <w:r w:rsidRPr="00914617">
        <w:lastRenderedPageBreak/>
        <w:t>The practice Community Link Worker may be able to advise on Mindfulness sessions in the local area that may be helpful.</w:t>
      </w:r>
    </w:p>
    <w:p w14:paraId="5FB7F9EA" w14:textId="77777777" w:rsidR="00914617" w:rsidRPr="00914617" w:rsidRDefault="00914617" w:rsidP="00914617"/>
    <w:p w14:paraId="2FFB5E80" w14:textId="77777777" w:rsidR="00914617" w:rsidRPr="00914617" w:rsidRDefault="00914617" w:rsidP="00914617">
      <w:r w:rsidRPr="00914617">
        <w:rPr>
          <w:rFonts w:ascii="Segoe UI Emoji" w:hAnsi="Segoe UI Emoji" w:cs="Segoe UI Emoji"/>
        </w:rPr>
        <w:t>🟢</w:t>
      </w:r>
      <w:r w:rsidRPr="00914617">
        <w:t xml:space="preserve"> issues arising from living alone with no nearby family.</w:t>
      </w:r>
    </w:p>
    <w:p w14:paraId="59651BD5" w14:textId="77777777" w:rsidR="00914617" w:rsidRPr="00914617" w:rsidRDefault="00914617" w:rsidP="00914617"/>
    <w:p w14:paraId="16E99139" w14:textId="77777777" w:rsidR="00914617" w:rsidRPr="00914617" w:rsidRDefault="00914617" w:rsidP="00914617">
      <w:r w:rsidRPr="00914617">
        <w:t>Practical Solutions &amp; Action:</w:t>
      </w:r>
    </w:p>
    <w:p w14:paraId="1974FF31" w14:textId="77777777" w:rsidR="00914617" w:rsidRPr="00914617" w:rsidRDefault="00914617" w:rsidP="00914617"/>
    <w:p w14:paraId="386EB938" w14:textId="77777777" w:rsidR="00914617" w:rsidRPr="00914617" w:rsidRDefault="00914617" w:rsidP="00914617">
      <w:r w:rsidRPr="00914617">
        <w:t>A lack of social interaction can have a negative effect on our health at any age and particularly as we become older.</w:t>
      </w:r>
    </w:p>
    <w:p w14:paraId="0AC45896" w14:textId="77777777" w:rsidR="00914617" w:rsidRPr="00914617" w:rsidRDefault="00914617" w:rsidP="00914617"/>
    <w:p w14:paraId="298731A9" w14:textId="77777777" w:rsidR="00914617" w:rsidRPr="00914617" w:rsidRDefault="00914617" w:rsidP="00914617">
      <w:r w:rsidRPr="00914617">
        <w:t>The Practice Community Link Worker and Age UK can advise on relevant and nearby assistance that is available, such as the local walking group that caters for different mobility capabilities and offers socialising opportunities plus the Mosley Common Historical Walks and Talks that are available for all. The Practice Facebook page also supports the dissemination of information about social activities as mentioned above.</w:t>
      </w:r>
    </w:p>
    <w:p w14:paraId="4288D897" w14:textId="77777777" w:rsidR="00914617" w:rsidRPr="00914617" w:rsidRDefault="00914617" w:rsidP="00914617"/>
    <w:p w14:paraId="16E9FB8A" w14:textId="77777777" w:rsidR="00914617" w:rsidRPr="00914617" w:rsidRDefault="00914617" w:rsidP="00914617">
      <w:r w:rsidRPr="00914617">
        <w:rPr>
          <w:rFonts w:ascii="Segoe UI Emoji" w:hAnsi="Segoe UI Emoji" w:cs="Segoe UI Emoji"/>
        </w:rPr>
        <w:t>🟢</w:t>
      </w:r>
      <w:r w:rsidRPr="00914617">
        <w:t xml:space="preserve"> Elderly and vulnerable patients</w:t>
      </w:r>
    </w:p>
    <w:p w14:paraId="29639914" w14:textId="77777777" w:rsidR="00914617" w:rsidRPr="00914617" w:rsidRDefault="00914617" w:rsidP="00914617"/>
    <w:p w14:paraId="6CF453BA" w14:textId="77777777" w:rsidR="00914617" w:rsidRPr="00914617" w:rsidRDefault="00914617" w:rsidP="00914617">
      <w:r w:rsidRPr="00914617">
        <w:t>The Practice recognises that elderly patients may not have access to the internet or be able to travel far to receive health treatment at different venues. </w:t>
      </w:r>
    </w:p>
    <w:p w14:paraId="743D0100" w14:textId="77777777" w:rsidR="00914617" w:rsidRPr="00914617" w:rsidRDefault="00914617" w:rsidP="00914617"/>
    <w:p w14:paraId="635C55B5" w14:textId="77777777" w:rsidR="00914617" w:rsidRPr="00914617" w:rsidRDefault="00914617" w:rsidP="00914617">
      <w:r w:rsidRPr="00914617">
        <w:t>Practical Solutions &amp; Actions:</w:t>
      </w:r>
    </w:p>
    <w:p w14:paraId="6850F291" w14:textId="77777777" w:rsidR="00914617" w:rsidRPr="00914617" w:rsidRDefault="00914617" w:rsidP="00914617"/>
    <w:p w14:paraId="0476A183" w14:textId="77777777" w:rsidR="00914617" w:rsidRPr="00914617" w:rsidRDefault="00914617" w:rsidP="00914617">
      <w:r w:rsidRPr="00914617">
        <w:t xml:space="preserve">Patients may be </w:t>
      </w:r>
      <w:proofErr w:type="gramStart"/>
      <w:r w:rsidRPr="00914617">
        <w:t>offered assistance</w:t>
      </w:r>
      <w:proofErr w:type="gramEnd"/>
      <w:r w:rsidRPr="00914617">
        <w:t xml:space="preserve"> in a quieter environment in the Interview Room adjacent to Reception to discuss their needs. If available, patients may be offered in-house bloods rather than travelling to Leigh. Higher levels of patience and empathy may be required so that their needs can be addressed.</w:t>
      </w:r>
    </w:p>
    <w:p w14:paraId="561EC33B" w14:textId="77777777" w:rsidR="00914617" w:rsidRPr="00914617" w:rsidRDefault="00914617" w:rsidP="00914617"/>
    <w:p w14:paraId="75348174" w14:textId="77777777" w:rsidR="00914617" w:rsidRPr="00914617" w:rsidRDefault="00914617" w:rsidP="00914617">
      <w:r w:rsidRPr="00914617">
        <w:t>Looking forward:</w:t>
      </w:r>
    </w:p>
    <w:p w14:paraId="7A5722DE" w14:textId="77777777" w:rsidR="00914617" w:rsidRPr="00914617" w:rsidRDefault="00914617" w:rsidP="00914617"/>
    <w:p w14:paraId="7BE195DB" w14:textId="77777777" w:rsidR="00914617" w:rsidRPr="00914617" w:rsidRDefault="00914617" w:rsidP="00914617">
      <w:r w:rsidRPr="00914617">
        <w:t>Further constructive discussion is needed but ultimately it is the Practice that has responsibility for deciding on best practice for all patients and especially those requiring extra care. Access to the Doctors will depend on clinical and social need and not necessarily be automatic for every patient. Many aspects will need to be considered.</w:t>
      </w:r>
    </w:p>
    <w:p w14:paraId="183EF277" w14:textId="77777777" w:rsidR="00914617" w:rsidRPr="00914617" w:rsidRDefault="00914617" w:rsidP="00914617"/>
    <w:p w14:paraId="41E8751B" w14:textId="77777777" w:rsidR="00914617" w:rsidRPr="00914617" w:rsidRDefault="00914617" w:rsidP="00914617">
      <w:r w:rsidRPr="00914617">
        <w:lastRenderedPageBreak/>
        <w:t xml:space="preserve">JP has submitted a Vulnerabilities </w:t>
      </w:r>
      <w:proofErr w:type="spellStart"/>
      <w:r w:rsidRPr="00914617">
        <w:t>Questionaire</w:t>
      </w:r>
      <w:proofErr w:type="spellEnd"/>
      <w:r w:rsidRPr="00914617">
        <w:t>. This requires further discussion taking into consideration the points below.</w:t>
      </w:r>
    </w:p>
    <w:p w14:paraId="0DE1574A" w14:textId="77777777" w:rsidR="00914617" w:rsidRPr="00914617" w:rsidRDefault="00914617" w:rsidP="00914617"/>
    <w:p w14:paraId="18DE7A7E" w14:textId="77777777" w:rsidR="00914617" w:rsidRPr="00914617" w:rsidRDefault="00914617" w:rsidP="00914617">
      <w:r w:rsidRPr="00914617">
        <w:t>It is important to be aware that not all vulnerable patients are elderly and young babies are just as vulnerable as older people but in different ways.</w:t>
      </w:r>
    </w:p>
    <w:p w14:paraId="2A0DE7A0" w14:textId="77777777" w:rsidR="00914617" w:rsidRPr="00914617" w:rsidRDefault="00914617" w:rsidP="00914617"/>
    <w:p w14:paraId="727BB346" w14:textId="77777777" w:rsidR="00914617" w:rsidRPr="00914617" w:rsidRDefault="00914617" w:rsidP="00914617">
      <w:r w:rsidRPr="00914617">
        <w:t>Previously, PPG members have found the Practice demographics to be interesting and particularly the ratio of different age groups to each other.</w:t>
      </w:r>
    </w:p>
    <w:p w14:paraId="0E996F95" w14:textId="77777777" w:rsidR="00914617" w:rsidRPr="00914617" w:rsidRDefault="00914617" w:rsidP="00914617"/>
    <w:p w14:paraId="2F5A5104" w14:textId="77777777" w:rsidR="00914617" w:rsidRPr="00914617" w:rsidRDefault="00914617" w:rsidP="00914617">
      <w:r w:rsidRPr="00914617">
        <w:t xml:space="preserve">Awareness that not everyone is vulnerable </w:t>
      </w:r>
      <w:proofErr w:type="gramStart"/>
      <w:r w:rsidRPr="00914617">
        <w:t>all of</w:t>
      </w:r>
      <w:proofErr w:type="gramEnd"/>
      <w:r w:rsidRPr="00914617">
        <w:t xml:space="preserve"> the time too, is helpful.  Some patients do have prolonged periods or permanent care needs when extra care is required continuously.  However, others may be vulnerable for much shorter lengths of time. In these latter and temporary cases, the need for extra care may simply coincide with episodes of poor health.</w:t>
      </w:r>
    </w:p>
    <w:p w14:paraId="36E2CE89" w14:textId="77777777" w:rsidR="00914617" w:rsidRPr="00914617" w:rsidRDefault="00914617" w:rsidP="00914617"/>
    <w:p w14:paraId="361A2D92" w14:textId="77777777" w:rsidR="00914617" w:rsidRPr="00914617" w:rsidRDefault="00914617" w:rsidP="00914617">
      <w:r w:rsidRPr="00914617">
        <w:t>The ways that are available for the clinicians to treat these patients is vast and individual in many cases. The situation is further implicated as not all patients are happy to be referred to as ‘vulnerable’. Some are resilient and wish to be considered as independent individuals as far as possible.</w:t>
      </w:r>
    </w:p>
    <w:p w14:paraId="2552FEAD" w14:textId="77777777" w:rsidR="00914617" w:rsidRPr="00914617" w:rsidRDefault="00914617" w:rsidP="00914617"/>
    <w:p w14:paraId="7C00F502" w14:textId="77777777" w:rsidR="00914617" w:rsidRPr="00914617" w:rsidRDefault="00914617" w:rsidP="00914617">
      <w:r w:rsidRPr="00914617">
        <w:t>AOB</w:t>
      </w:r>
    </w:p>
    <w:p w14:paraId="4BC4367A" w14:textId="77777777" w:rsidR="00914617" w:rsidRPr="00914617" w:rsidRDefault="00914617" w:rsidP="00914617"/>
    <w:p w14:paraId="416ABDC3" w14:textId="77777777" w:rsidR="00914617" w:rsidRPr="00914617" w:rsidRDefault="00914617" w:rsidP="00914617">
      <w:r w:rsidRPr="00914617">
        <w:t>There were no other items to discuss.</w:t>
      </w:r>
    </w:p>
    <w:p w14:paraId="36FEBAB5" w14:textId="77777777" w:rsidR="00914617" w:rsidRPr="00914617" w:rsidRDefault="00914617" w:rsidP="00914617"/>
    <w:p w14:paraId="654D7590" w14:textId="77777777" w:rsidR="00914617" w:rsidRPr="00914617" w:rsidRDefault="00914617" w:rsidP="00914617">
      <w:r w:rsidRPr="00914617">
        <w:t>Date and time of the next meeting:</w:t>
      </w:r>
    </w:p>
    <w:p w14:paraId="67A3FDE9" w14:textId="77777777" w:rsidR="00914617" w:rsidRPr="00914617" w:rsidRDefault="00914617" w:rsidP="00914617">
      <w:r w:rsidRPr="00914617">
        <w:t>CD thanked everyone for attending, especially our guests and hoped that they had found it helpful in understanding how the Practice and PPG worked.</w:t>
      </w:r>
    </w:p>
    <w:p w14:paraId="1950C35E" w14:textId="77777777" w:rsidR="00914617" w:rsidRPr="00914617" w:rsidRDefault="00914617" w:rsidP="00914617">
      <w:r w:rsidRPr="00914617">
        <w:t>It was confirmed that the next meeting would be held on Monday, 14 July 2025 at 1.30pm in the Conference Room, Ground Floor, Parr Bridge Health and Well-being Centre.</w:t>
      </w:r>
    </w:p>
    <w:p w14:paraId="4A6399F5" w14:textId="77777777" w:rsidR="00914617" w:rsidRPr="00914617" w:rsidRDefault="00914617" w:rsidP="00914617"/>
    <w:p w14:paraId="6A16174E" w14:textId="77777777" w:rsidR="00914617" w:rsidRPr="00914617" w:rsidRDefault="00914617" w:rsidP="00914617">
      <w:proofErr w:type="spellStart"/>
      <w:r w:rsidRPr="00914617">
        <w:t>Boothstown</w:t>
      </w:r>
      <w:proofErr w:type="spellEnd"/>
      <w:r w:rsidRPr="00914617">
        <w:t xml:space="preserve"> Medical Centre</w:t>
      </w:r>
    </w:p>
    <w:p w14:paraId="6C88FA3A" w14:textId="77777777" w:rsidR="00914617" w:rsidRPr="00914617" w:rsidRDefault="00914617" w:rsidP="00914617">
      <w:r w:rsidRPr="00914617">
        <w:t>Patient Participation Group</w:t>
      </w:r>
    </w:p>
    <w:p w14:paraId="7DA953CF" w14:textId="31E89538" w:rsidR="00AE3629" w:rsidRDefault="00914617">
      <w:r w:rsidRPr="00914617">
        <w:t>19 May 2025</w:t>
      </w:r>
    </w:p>
    <w:sectPr w:rsidR="00AE3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17"/>
    <w:rsid w:val="00555EF2"/>
    <w:rsid w:val="00914617"/>
    <w:rsid w:val="00AE3629"/>
    <w:rsid w:val="00C35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A175"/>
  <w15:chartTrackingRefBased/>
  <w15:docId w15:val="{49993370-1D7A-4716-9B9C-1DD33467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617"/>
    <w:rPr>
      <w:rFonts w:eastAsiaTheme="majorEastAsia" w:cstheme="majorBidi"/>
      <w:color w:val="272727" w:themeColor="text1" w:themeTint="D8"/>
    </w:rPr>
  </w:style>
  <w:style w:type="paragraph" w:styleId="Title">
    <w:name w:val="Title"/>
    <w:basedOn w:val="Normal"/>
    <w:next w:val="Normal"/>
    <w:link w:val="TitleChar"/>
    <w:uiPriority w:val="10"/>
    <w:qFormat/>
    <w:rsid w:val="00914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617"/>
    <w:pPr>
      <w:spacing w:before="160"/>
      <w:jc w:val="center"/>
    </w:pPr>
    <w:rPr>
      <w:i/>
      <w:iCs/>
      <w:color w:val="404040" w:themeColor="text1" w:themeTint="BF"/>
    </w:rPr>
  </w:style>
  <w:style w:type="character" w:customStyle="1" w:styleId="QuoteChar">
    <w:name w:val="Quote Char"/>
    <w:basedOn w:val="DefaultParagraphFont"/>
    <w:link w:val="Quote"/>
    <w:uiPriority w:val="29"/>
    <w:rsid w:val="00914617"/>
    <w:rPr>
      <w:i/>
      <w:iCs/>
      <w:color w:val="404040" w:themeColor="text1" w:themeTint="BF"/>
    </w:rPr>
  </w:style>
  <w:style w:type="paragraph" w:styleId="ListParagraph">
    <w:name w:val="List Paragraph"/>
    <w:basedOn w:val="Normal"/>
    <w:uiPriority w:val="34"/>
    <w:qFormat/>
    <w:rsid w:val="00914617"/>
    <w:pPr>
      <w:ind w:left="720"/>
      <w:contextualSpacing/>
    </w:pPr>
  </w:style>
  <w:style w:type="character" w:styleId="IntenseEmphasis">
    <w:name w:val="Intense Emphasis"/>
    <w:basedOn w:val="DefaultParagraphFont"/>
    <w:uiPriority w:val="21"/>
    <w:qFormat/>
    <w:rsid w:val="00914617"/>
    <w:rPr>
      <w:i/>
      <w:iCs/>
      <w:color w:val="0F4761" w:themeColor="accent1" w:themeShade="BF"/>
    </w:rPr>
  </w:style>
  <w:style w:type="paragraph" w:styleId="IntenseQuote">
    <w:name w:val="Intense Quote"/>
    <w:basedOn w:val="Normal"/>
    <w:next w:val="Normal"/>
    <w:link w:val="IntenseQuoteChar"/>
    <w:uiPriority w:val="30"/>
    <w:qFormat/>
    <w:rsid w:val="00914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617"/>
    <w:rPr>
      <w:i/>
      <w:iCs/>
      <w:color w:val="0F4761" w:themeColor="accent1" w:themeShade="BF"/>
    </w:rPr>
  </w:style>
  <w:style w:type="character" w:styleId="IntenseReference">
    <w:name w:val="Intense Reference"/>
    <w:basedOn w:val="DefaultParagraphFont"/>
    <w:uiPriority w:val="32"/>
    <w:qFormat/>
    <w:rsid w:val="00914617"/>
    <w:rPr>
      <w:b/>
      <w:bCs/>
      <w:smallCaps/>
      <w:color w:val="0F4761" w:themeColor="accent1" w:themeShade="BF"/>
      <w:spacing w:val="5"/>
    </w:rPr>
  </w:style>
  <w:style w:type="character" w:styleId="Hyperlink">
    <w:name w:val="Hyperlink"/>
    <w:basedOn w:val="DefaultParagraphFont"/>
    <w:uiPriority w:val="99"/>
    <w:unhideWhenUsed/>
    <w:rsid w:val="00914617"/>
    <w:rPr>
      <w:color w:val="467886" w:themeColor="hyperlink"/>
      <w:u w:val="single"/>
    </w:rPr>
  </w:style>
  <w:style w:type="character" w:styleId="UnresolvedMention">
    <w:name w:val="Unresolved Mention"/>
    <w:basedOn w:val="DefaultParagraphFont"/>
    <w:uiPriority w:val="99"/>
    <w:semiHidden/>
    <w:unhideWhenUsed/>
    <w:rsid w:val="0091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541212">
      <w:bodyDiv w:val="1"/>
      <w:marLeft w:val="0"/>
      <w:marRight w:val="0"/>
      <w:marTop w:val="0"/>
      <w:marBottom w:val="0"/>
      <w:divBdr>
        <w:top w:val="none" w:sz="0" w:space="0" w:color="auto"/>
        <w:left w:val="none" w:sz="0" w:space="0" w:color="auto"/>
        <w:bottom w:val="none" w:sz="0" w:space="0" w:color="auto"/>
        <w:right w:val="none" w:sz="0" w:space="0" w:color="auto"/>
      </w:divBdr>
    </w:div>
    <w:div w:id="18938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p-p92605@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SCHOFIELD, Sharon (BOOTHSTOWN MEDICAL CENTRE)</dc:creator>
  <cp:keywords/>
  <dc:description/>
  <cp:lastModifiedBy>SCHOFIELD, Sharon (BOOTHSTOWN MEDICAL CENTRE)</cp:lastModifiedBy>
  <cp:revision>1</cp:revision>
  <dcterms:created xsi:type="dcterms:W3CDTF">2025-07-13T08:47:00Z</dcterms:created>
  <dcterms:modified xsi:type="dcterms:W3CDTF">2025-07-13T08:49:00Z</dcterms:modified>
</cp:coreProperties>
</file>